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811A" w14:textId="77777777" w:rsidR="005F34C9" w:rsidRPr="004271BF" w:rsidRDefault="005F34C9" w:rsidP="005F34C9">
      <w:pPr>
        <w:spacing w:line="240" w:lineRule="auto"/>
        <w:jc w:val="center"/>
        <w:rPr>
          <w:rFonts w:eastAsiaTheme="minorEastAsia"/>
          <w:b/>
          <w:bCs/>
          <w:u w:val="single"/>
        </w:rPr>
      </w:pPr>
      <w:r w:rsidRPr="1BB67A11">
        <w:rPr>
          <w:rFonts w:eastAsiaTheme="minorEastAsia"/>
          <w:b/>
          <w:bCs/>
          <w:u w:val="single"/>
        </w:rPr>
        <w:t>ANEXO 8: FORMULARIO DE NOTIFICACIÓN DE EVENTOS ADVERSOS SERIOS (</w:t>
      </w:r>
      <w:proofErr w:type="spellStart"/>
      <w:r w:rsidRPr="1BB67A11">
        <w:rPr>
          <w:rFonts w:eastAsiaTheme="minorEastAsia"/>
          <w:b/>
          <w:bCs/>
          <w:u w:val="single"/>
        </w:rPr>
        <w:t>SAEs</w:t>
      </w:r>
      <w:proofErr w:type="spellEnd"/>
      <w:r w:rsidRPr="1BB67A11">
        <w:rPr>
          <w:rFonts w:eastAsiaTheme="minorEastAsia"/>
          <w:b/>
          <w:bCs/>
          <w:u w:val="single"/>
        </w:rPr>
        <w:t>)</w:t>
      </w:r>
    </w:p>
    <w:p w14:paraId="3B286F41" w14:textId="77777777" w:rsidR="005F34C9" w:rsidRPr="004271BF" w:rsidRDefault="005F34C9" w:rsidP="005F34C9">
      <w:p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Marque la opción:</w:t>
      </w:r>
    </w:p>
    <w:p w14:paraId="1940DBEB" w14:textId="77777777" w:rsidR="005F34C9" w:rsidRPr="004271BF" w:rsidRDefault="005F34C9" w:rsidP="005F34C9">
      <w:pPr>
        <w:pStyle w:val="Prrafodelista"/>
        <w:numPr>
          <w:ilvl w:val="0"/>
          <w:numId w:val="1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 xml:space="preserve">Inicial </w:t>
      </w:r>
    </w:p>
    <w:p w14:paraId="68418EE6" w14:textId="77777777" w:rsidR="005F34C9" w:rsidRPr="004271BF" w:rsidRDefault="005F34C9" w:rsidP="005F34C9">
      <w:pPr>
        <w:pStyle w:val="Prrafodelista"/>
        <w:numPr>
          <w:ilvl w:val="0"/>
          <w:numId w:val="1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Seguimiento</w:t>
      </w:r>
    </w:p>
    <w:p w14:paraId="3614072A" w14:textId="77777777" w:rsidR="005F34C9" w:rsidRDefault="005F34C9" w:rsidP="005F34C9">
      <w:pPr>
        <w:pStyle w:val="Prrafodelista"/>
        <w:numPr>
          <w:ilvl w:val="0"/>
          <w:numId w:val="1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Cierre del evento</w:t>
      </w:r>
    </w:p>
    <w:p w14:paraId="3963A888" w14:textId="77777777" w:rsidR="005F34C9" w:rsidRPr="004271BF" w:rsidRDefault="005F34C9" w:rsidP="005F34C9">
      <w:pPr>
        <w:spacing w:line="240" w:lineRule="auto"/>
        <w:rPr>
          <w:rFonts w:eastAsiaTheme="minorEastAsia"/>
          <w:b/>
          <w:bCs/>
        </w:rPr>
      </w:pPr>
      <w:r w:rsidRPr="1BB67A11">
        <w:rPr>
          <w:rFonts w:eastAsiaTheme="minorEastAsia"/>
          <w:b/>
          <w:bCs/>
        </w:rPr>
        <w:t>Nombre de protocolo:</w:t>
      </w:r>
      <w:r w:rsidRPr="1BB67A11">
        <w:rPr>
          <w:rFonts w:eastAsiaTheme="minorEastAsia"/>
          <w:highlight w:val="yellow"/>
        </w:rPr>
        <w:t xml:space="preserve"> [Anotar]</w:t>
      </w:r>
    </w:p>
    <w:p w14:paraId="3F452DD1" w14:textId="77777777" w:rsidR="005F34C9" w:rsidRPr="004271BF" w:rsidRDefault="005F34C9" w:rsidP="005F34C9">
      <w:pPr>
        <w:spacing w:line="240" w:lineRule="auto"/>
        <w:rPr>
          <w:rFonts w:eastAsiaTheme="minorEastAsia"/>
          <w:b/>
          <w:bCs/>
        </w:rPr>
      </w:pPr>
      <w:r w:rsidRPr="1BB67A11">
        <w:rPr>
          <w:rFonts w:eastAsiaTheme="minorEastAsia"/>
          <w:b/>
          <w:bCs/>
        </w:rPr>
        <w:t>Investigador Principal:</w:t>
      </w:r>
      <w:r w:rsidRPr="1BB67A11">
        <w:rPr>
          <w:rFonts w:eastAsiaTheme="minorEastAsia"/>
          <w:highlight w:val="yellow"/>
        </w:rPr>
        <w:t xml:space="preserve"> [Anotar]</w:t>
      </w:r>
    </w:p>
    <w:p w14:paraId="5BFB7E8B" w14:textId="77777777" w:rsidR="005F34C9" w:rsidRPr="004271BF" w:rsidRDefault="005F34C9" w:rsidP="005F34C9">
      <w:pPr>
        <w:spacing w:line="240" w:lineRule="auto"/>
        <w:rPr>
          <w:rFonts w:eastAsiaTheme="minorEastAsia"/>
          <w:b/>
          <w:bCs/>
        </w:rPr>
      </w:pPr>
      <w:r w:rsidRPr="1BB67A11">
        <w:rPr>
          <w:rFonts w:eastAsiaTheme="minorEastAsia"/>
          <w:b/>
          <w:bCs/>
        </w:rPr>
        <w:t xml:space="preserve">Nombre del centro: </w:t>
      </w:r>
      <w:r w:rsidRPr="1BB67A11">
        <w:rPr>
          <w:rFonts w:eastAsiaTheme="minorEastAsia"/>
          <w:highlight w:val="yellow"/>
        </w:rPr>
        <w:t>[Anotar]</w:t>
      </w:r>
    </w:p>
    <w:p w14:paraId="5A328F9C" w14:textId="77777777" w:rsidR="005F34C9" w:rsidRPr="004271BF" w:rsidRDefault="005F34C9" w:rsidP="005F34C9">
      <w:pPr>
        <w:spacing w:line="240" w:lineRule="auto"/>
        <w:rPr>
          <w:rFonts w:eastAsiaTheme="minorEastAsia"/>
          <w:b/>
          <w:bCs/>
        </w:rPr>
      </w:pPr>
      <w:r w:rsidRPr="1BB67A11">
        <w:rPr>
          <w:rFonts w:eastAsiaTheme="minorEastAsia"/>
          <w:b/>
          <w:bCs/>
        </w:rPr>
        <w:t>Dirección del centro:</w:t>
      </w:r>
      <w:r w:rsidRPr="1BB67A11">
        <w:rPr>
          <w:rFonts w:eastAsiaTheme="minorEastAsia"/>
          <w:highlight w:val="yellow"/>
        </w:rPr>
        <w:t xml:space="preserve"> [Anotar]</w:t>
      </w:r>
    </w:p>
    <w:p w14:paraId="60BC29D6" w14:textId="77777777" w:rsidR="005F34C9" w:rsidRPr="004271BF" w:rsidRDefault="005F34C9" w:rsidP="005F34C9">
      <w:pPr>
        <w:spacing w:line="240" w:lineRule="auto"/>
        <w:rPr>
          <w:rFonts w:eastAsiaTheme="minorEastAsia"/>
          <w:b/>
          <w:bCs/>
        </w:rPr>
      </w:pPr>
      <w:r w:rsidRPr="1BB67A11">
        <w:rPr>
          <w:rFonts w:eastAsiaTheme="minorEastAsia"/>
          <w:b/>
          <w:bCs/>
        </w:rPr>
        <w:t>Patrocinador del estudio:</w:t>
      </w:r>
      <w:r w:rsidRPr="1BB67A11">
        <w:rPr>
          <w:rFonts w:eastAsiaTheme="minorEastAsia"/>
          <w:highlight w:val="yellow"/>
        </w:rPr>
        <w:t xml:space="preserve"> [Anotar]</w:t>
      </w:r>
    </w:p>
    <w:p w14:paraId="2D9DF29A" w14:textId="77777777" w:rsidR="005F34C9" w:rsidRPr="004271BF" w:rsidRDefault="005F34C9" w:rsidP="005F34C9">
      <w:pPr>
        <w:spacing w:line="240" w:lineRule="auto"/>
        <w:rPr>
          <w:rFonts w:eastAsiaTheme="minorEastAsia"/>
          <w:b/>
          <w:bCs/>
        </w:rPr>
      </w:pPr>
      <w:r w:rsidRPr="1BB67A11">
        <w:rPr>
          <w:rFonts w:eastAsiaTheme="minorEastAsia"/>
          <w:b/>
          <w:bCs/>
        </w:rPr>
        <w:t>CRO (Si aplica):</w:t>
      </w:r>
      <w:r w:rsidRPr="1BB67A11">
        <w:rPr>
          <w:rFonts w:eastAsiaTheme="minorEastAsia"/>
          <w:highlight w:val="yellow"/>
        </w:rPr>
        <w:t xml:space="preserve"> [Anotar, si aplica]</w:t>
      </w:r>
    </w:p>
    <w:p w14:paraId="1F70BB17" w14:textId="77777777" w:rsidR="005F34C9" w:rsidRDefault="005F34C9" w:rsidP="005F34C9">
      <w:pPr>
        <w:spacing w:line="240" w:lineRule="auto"/>
        <w:rPr>
          <w:rFonts w:eastAsiaTheme="minorEastAsia"/>
          <w:b/>
          <w:bCs/>
        </w:rPr>
      </w:pPr>
    </w:p>
    <w:p w14:paraId="42C61D39" w14:textId="77777777" w:rsidR="005F34C9" w:rsidRPr="004271BF" w:rsidRDefault="005F34C9" w:rsidP="005F34C9">
      <w:pPr>
        <w:spacing w:line="240" w:lineRule="auto"/>
        <w:rPr>
          <w:rFonts w:eastAsiaTheme="minorEastAsia"/>
          <w:b/>
          <w:bCs/>
        </w:rPr>
      </w:pPr>
      <w:r w:rsidRPr="1BB67A11">
        <w:rPr>
          <w:rFonts w:eastAsiaTheme="minorEastAsia"/>
          <w:b/>
          <w:bCs/>
        </w:rPr>
        <w:t>INFORMACIÓN DEL SUJETO DE ESTUDIO</w:t>
      </w:r>
    </w:p>
    <w:p w14:paraId="455BF291" w14:textId="77777777" w:rsidR="005F34C9" w:rsidRPr="004271BF" w:rsidRDefault="005F34C9" w:rsidP="005F34C9">
      <w:pPr>
        <w:pStyle w:val="Prrafodelista"/>
        <w:numPr>
          <w:ilvl w:val="0"/>
          <w:numId w:val="2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 xml:space="preserve">Número de paciente </w:t>
      </w:r>
      <w:r w:rsidRPr="1BB67A11">
        <w:rPr>
          <w:rFonts w:eastAsiaTheme="minorEastAsia"/>
          <w:highlight w:val="yellow"/>
        </w:rPr>
        <w:t>[Anotar]</w:t>
      </w:r>
    </w:p>
    <w:p w14:paraId="73757CDD" w14:textId="77777777" w:rsidR="005F34C9" w:rsidRPr="004271BF" w:rsidRDefault="005F34C9" w:rsidP="005F34C9">
      <w:pPr>
        <w:pStyle w:val="Prrafodelista"/>
        <w:numPr>
          <w:ilvl w:val="0"/>
          <w:numId w:val="2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 xml:space="preserve">Iniciales del paciente </w:t>
      </w:r>
      <w:r w:rsidRPr="1BB67A11">
        <w:rPr>
          <w:rFonts w:eastAsiaTheme="minorEastAsia"/>
          <w:highlight w:val="yellow"/>
        </w:rPr>
        <w:t>[Anotar]</w:t>
      </w:r>
    </w:p>
    <w:p w14:paraId="7D442277" w14:textId="77777777" w:rsidR="005F34C9" w:rsidRPr="004271BF" w:rsidRDefault="005F34C9" w:rsidP="005F34C9">
      <w:pPr>
        <w:pStyle w:val="Prrafodelista"/>
        <w:numPr>
          <w:ilvl w:val="0"/>
          <w:numId w:val="2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 xml:space="preserve">Sexo </w:t>
      </w:r>
      <w:r w:rsidRPr="1BB67A11">
        <w:rPr>
          <w:rFonts w:eastAsiaTheme="minorEastAsia"/>
          <w:highlight w:val="yellow"/>
        </w:rPr>
        <w:t>[Anotar]</w:t>
      </w:r>
    </w:p>
    <w:p w14:paraId="39EB3CEC" w14:textId="77777777" w:rsidR="005F34C9" w:rsidRPr="004271BF" w:rsidRDefault="005F34C9" w:rsidP="005F34C9">
      <w:pPr>
        <w:spacing w:line="240" w:lineRule="auto"/>
        <w:rPr>
          <w:rFonts w:eastAsiaTheme="minorEastAsia"/>
          <w:b/>
          <w:bCs/>
        </w:rPr>
      </w:pPr>
      <w:r w:rsidRPr="1BB67A11">
        <w:rPr>
          <w:rFonts w:eastAsiaTheme="minorEastAsia"/>
          <w:b/>
          <w:bCs/>
        </w:rPr>
        <w:t>INFORMACIÓN DEL EVENTO</w:t>
      </w:r>
    </w:p>
    <w:p w14:paraId="108CEFCC" w14:textId="77777777" w:rsidR="005F34C9" w:rsidRDefault="005F34C9" w:rsidP="005F34C9">
      <w:pPr>
        <w:pStyle w:val="Prrafodelista"/>
        <w:numPr>
          <w:ilvl w:val="0"/>
          <w:numId w:val="2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Nombre del evento:</w:t>
      </w:r>
      <w:r w:rsidRPr="1BB67A11">
        <w:rPr>
          <w:rFonts w:eastAsiaTheme="minorEastAsia"/>
          <w:highlight w:val="yellow"/>
        </w:rPr>
        <w:t xml:space="preserve"> [Anotar]</w:t>
      </w:r>
    </w:p>
    <w:p w14:paraId="09D81238" w14:textId="77777777" w:rsidR="005F34C9" w:rsidRPr="00CF790C" w:rsidRDefault="005F34C9" w:rsidP="005F34C9">
      <w:pPr>
        <w:pStyle w:val="Prrafodelista"/>
        <w:numPr>
          <w:ilvl w:val="0"/>
          <w:numId w:val="2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 xml:space="preserve">Fecha de inicio del evento: </w:t>
      </w:r>
      <w:r w:rsidRPr="1BB67A11">
        <w:rPr>
          <w:rFonts w:eastAsiaTheme="minorEastAsia"/>
          <w:highlight w:val="yellow"/>
        </w:rPr>
        <w:t>[Anotar]</w:t>
      </w:r>
    </w:p>
    <w:p w14:paraId="413FAF28" w14:textId="77777777" w:rsidR="005F34C9" w:rsidRPr="004271BF" w:rsidRDefault="005F34C9" w:rsidP="005F34C9">
      <w:pPr>
        <w:pStyle w:val="Prrafodelista"/>
        <w:numPr>
          <w:ilvl w:val="0"/>
          <w:numId w:val="2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 xml:space="preserve">Fecha de toma de conocimiento: </w:t>
      </w:r>
      <w:r w:rsidRPr="1BB67A11">
        <w:rPr>
          <w:rFonts w:eastAsiaTheme="minorEastAsia"/>
          <w:highlight w:val="yellow"/>
        </w:rPr>
        <w:t>[Anotar]</w:t>
      </w:r>
    </w:p>
    <w:p w14:paraId="432F6FF1" w14:textId="77777777" w:rsidR="005F34C9" w:rsidRPr="004271BF" w:rsidRDefault="005F34C9" w:rsidP="005F34C9">
      <w:pPr>
        <w:pStyle w:val="Prrafodelista"/>
        <w:numPr>
          <w:ilvl w:val="0"/>
          <w:numId w:val="2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 xml:space="preserve">Criterio de seriedad: </w:t>
      </w:r>
      <w:r w:rsidRPr="1BB67A11">
        <w:rPr>
          <w:rFonts w:eastAsiaTheme="minorEastAsia"/>
          <w:highlight w:val="yellow"/>
        </w:rPr>
        <w:t>[marque la opción]</w:t>
      </w:r>
    </w:p>
    <w:p w14:paraId="0DE6454C" w14:textId="77777777" w:rsidR="005F34C9" w:rsidRPr="004271BF" w:rsidRDefault="005F34C9" w:rsidP="005F34C9">
      <w:pPr>
        <w:pStyle w:val="Prrafodelista"/>
        <w:numPr>
          <w:ilvl w:val="1"/>
          <w:numId w:val="2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Muerte</w:t>
      </w:r>
    </w:p>
    <w:p w14:paraId="55FD38CB" w14:textId="77777777" w:rsidR="005F34C9" w:rsidRPr="004271BF" w:rsidRDefault="005F34C9" w:rsidP="005F34C9">
      <w:pPr>
        <w:pStyle w:val="Prrafodelista"/>
        <w:numPr>
          <w:ilvl w:val="1"/>
          <w:numId w:val="2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Hospitalización o prolongación de la hospitalización</w:t>
      </w:r>
    </w:p>
    <w:p w14:paraId="6E78A8D2" w14:textId="77777777" w:rsidR="005F34C9" w:rsidRPr="004271BF" w:rsidRDefault="005F34C9" w:rsidP="005F34C9">
      <w:pPr>
        <w:pStyle w:val="Prrafodelista"/>
        <w:numPr>
          <w:ilvl w:val="1"/>
          <w:numId w:val="2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Discapacidad, invalidez significativa o persistencia</w:t>
      </w:r>
    </w:p>
    <w:p w14:paraId="25F181C4" w14:textId="77777777" w:rsidR="005F34C9" w:rsidRPr="004271BF" w:rsidRDefault="005F34C9" w:rsidP="005F34C9">
      <w:pPr>
        <w:pStyle w:val="Prrafodelista"/>
        <w:numPr>
          <w:ilvl w:val="1"/>
          <w:numId w:val="2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Riesgo vital</w:t>
      </w:r>
    </w:p>
    <w:p w14:paraId="3D0C113F" w14:textId="77777777" w:rsidR="005F34C9" w:rsidRPr="004271BF" w:rsidRDefault="005F34C9" w:rsidP="005F34C9">
      <w:pPr>
        <w:pStyle w:val="Prrafodelista"/>
        <w:numPr>
          <w:ilvl w:val="1"/>
          <w:numId w:val="2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Anomalía congénita</w:t>
      </w:r>
    </w:p>
    <w:p w14:paraId="12FE7DF3" w14:textId="77777777" w:rsidR="005F34C9" w:rsidRPr="004271BF" w:rsidRDefault="005F34C9" w:rsidP="005F34C9">
      <w:pPr>
        <w:pStyle w:val="Prrafodelista"/>
        <w:numPr>
          <w:ilvl w:val="1"/>
          <w:numId w:val="2"/>
        </w:numPr>
        <w:spacing w:line="240" w:lineRule="auto"/>
        <w:rPr>
          <w:rFonts w:eastAsiaTheme="minorEastAsia"/>
          <w:b/>
          <w:bCs/>
        </w:rPr>
      </w:pPr>
      <w:r w:rsidRPr="1BB67A11">
        <w:rPr>
          <w:rFonts w:eastAsiaTheme="minorEastAsia"/>
        </w:rPr>
        <w:t>Otra condición médicamente importante</w:t>
      </w:r>
    </w:p>
    <w:p w14:paraId="48328182" w14:textId="77777777" w:rsidR="005F34C9" w:rsidRDefault="005F34C9" w:rsidP="005F34C9">
      <w:p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br w:type="page"/>
      </w:r>
    </w:p>
    <w:p w14:paraId="549F34D6" w14:textId="77777777" w:rsidR="005F34C9" w:rsidRPr="004271BF" w:rsidRDefault="005F34C9" w:rsidP="005F34C9">
      <w:pPr>
        <w:spacing w:line="240" w:lineRule="auto"/>
        <w:rPr>
          <w:rFonts w:eastAsiaTheme="minorEastAsia"/>
          <w:b/>
          <w:bCs/>
        </w:rPr>
      </w:pPr>
      <w:r w:rsidRPr="1BB67A11">
        <w:rPr>
          <w:rFonts w:eastAsiaTheme="minorEastAsia"/>
          <w:b/>
          <w:bCs/>
        </w:rPr>
        <w:lastRenderedPageBreak/>
        <w:t>DESCRIPCIÓN DEL EVENTO</w:t>
      </w:r>
    </w:p>
    <w:p w14:paraId="7ABAE30F" w14:textId="77777777" w:rsidR="005F34C9" w:rsidRPr="004271BF" w:rsidRDefault="005F34C9" w:rsidP="005F34C9">
      <w:p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Describa el evento adverso serio. En la narrativa considere los siguientes aspectos:</w:t>
      </w:r>
    </w:p>
    <w:p w14:paraId="6EA5B72C" w14:textId="77777777" w:rsidR="005F34C9" w:rsidRPr="004271BF" w:rsidRDefault="005F34C9" w:rsidP="005F34C9">
      <w:pPr>
        <w:pStyle w:val="Prrafodelista"/>
        <w:numPr>
          <w:ilvl w:val="0"/>
          <w:numId w:val="3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Rama de tratamiento y dosis</w:t>
      </w:r>
    </w:p>
    <w:p w14:paraId="66711595" w14:textId="77777777" w:rsidR="005F34C9" w:rsidRPr="004271BF" w:rsidRDefault="005F34C9" w:rsidP="005F34C9">
      <w:pPr>
        <w:pStyle w:val="Prrafodelista"/>
        <w:numPr>
          <w:ilvl w:val="0"/>
          <w:numId w:val="3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Relación con el tratamiento del estudio. De no estar relacionado, indicar a qué se asocia</w:t>
      </w:r>
    </w:p>
    <w:p w14:paraId="1B55E60C" w14:textId="77777777" w:rsidR="005F34C9" w:rsidRPr="004271BF" w:rsidRDefault="005F34C9" w:rsidP="005F34C9">
      <w:pPr>
        <w:pStyle w:val="Prrafodelista"/>
        <w:numPr>
          <w:ilvl w:val="0"/>
          <w:numId w:val="3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Acción tomada con el tratamiento del estudio</w:t>
      </w:r>
    </w:p>
    <w:p w14:paraId="496729EF" w14:textId="77777777" w:rsidR="005F34C9" w:rsidRPr="004271BF" w:rsidRDefault="005F34C9" w:rsidP="005F34C9">
      <w:pPr>
        <w:pStyle w:val="Prrafodelista"/>
        <w:numPr>
          <w:ilvl w:val="0"/>
          <w:numId w:val="3"/>
        </w:num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Tratamiento para el evento, dosis y fecha de inicio de la terapia</w:t>
      </w:r>
    </w:p>
    <w:p w14:paraId="15C08BEB" w14:textId="77777777" w:rsidR="005F34C9" w:rsidRPr="004271BF" w:rsidRDefault="005F34C9" w:rsidP="005F34C9">
      <w:pPr>
        <w:spacing w:line="240" w:lineRule="auto"/>
        <w:rPr>
          <w:rFonts w:eastAsiaTheme="minorEastAsia"/>
        </w:rPr>
      </w:pPr>
    </w:p>
    <w:p w14:paraId="16C484E6" w14:textId="77777777" w:rsidR="005F34C9" w:rsidRPr="004271BF" w:rsidRDefault="005F34C9" w:rsidP="005F34C9">
      <w:pPr>
        <w:spacing w:line="240" w:lineRule="auto"/>
        <w:rPr>
          <w:rFonts w:eastAsiaTheme="minorEastAsia"/>
        </w:rPr>
      </w:pPr>
    </w:p>
    <w:p w14:paraId="0C2B2CD2" w14:textId="77777777" w:rsidR="005F34C9" w:rsidRPr="004271BF" w:rsidRDefault="005F34C9" w:rsidP="005F34C9">
      <w:pPr>
        <w:spacing w:line="240" w:lineRule="auto"/>
        <w:rPr>
          <w:rFonts w:eastAsiaTheme="minorEastAsia"/>
        </w:rPr>
      </w:pPr>
      <w:r w:rsidRPr="1BB67A11">
        <w:rPr>
          <w:rFonts w:eastAsiaTheme="minorEastAsia"/>
        </w:rPr>
        <w:t>Sin otro particular se despide atentamente,</w:t>
      </w:r>
    </w:p>
    <w:p w14:paraId="6F632FC8" w14:textId="77777777" w:rsidR="005F34C9" w:rsidRDefault="005F34C9" w:rsidP="005F34C9">
      <w:pPr>
        <w:spacing w:line="240" w:lineRule="auto"/>
        <w:rPr>
          <w:rFonts w:eastAsiaTheme="minorEastAsia"/>
        </w:rPr>
      </w:pPr>
    </w:p>
    <w:p w14:paraId="4B2CEE09" w14:textId="77777777" w:rsidR="005F34C9" w:rsidRDefault="005F34C9" w:rsidP="005F34C9">
      <w:pPr>
        <w:spacing w:line="240" w:lineRule="auto"/>
        <w:rPr>
          <w:rFonts w:eastAsiaTheme="minorEastAsia"/>
        </w:rPr>
      </w:pPr>
    </w:p>
    <w:p w14:paraId="15B4BC25" w14:textId="77777777" w:rsidR="005F34C9" w:rsidRDefault="005F34C9" w:rsidP="005F34C9">
      <w:pPr>
        <w:spacing w:line="240" w:lineRule="auto"/>
        <w:rPr>
          <w:rFonts w:eastAsiaTheme="minorEastAsia"/>
        </w:rPr>
      </w:pPr>
    </w:p>
    <w:p w14:paraId="51A287FF" w14:textId="77777777" w:rsidR="005F34C9" w:rsidRPr="004271BF" w:rsidRDefault="005F34C9" w:rsidP="005F34C9">
      <w:pPr>
        <w:spacing w:line="240" w:lineRule="auto"/>
        <w:rPr>
          <w:rFonts w:eastAsiaTheme="minorEastAsia"/>
        </w:rPr>
      </w:pPr>
    </w:p>
    <w:p w14:paraId="63481016" w14:textId="77777777" w:rsidR="005F34C9" w:rsidRPr="004271BF" w:rsidRDefault="005F34C9" w:rsidP="005F34C9">
      <w:pPr>
        <w:spacing w:line="240" w:lineRule="auto"/>
        <w:jc w:val="center"/>
        <w:rPr>
          <w:rFonts w:eastAsiaTheme="minorEastAsia"/>
        </w:rPr>
      </w:pPr>
      <w:r w:rsidRPr="1BB67A11">
        <w:rPr>
          <w:rFonts w:eastAsiaTheme="minorEastAsia"/>
          <w:highlight w:val="yellow"/>
        </w:rPr>
        <w:t>(INGRESE FIRMA INVESTIGADOR PRINCIPAL)</w:t>
      </w:r>
    </w:p>
    <w:p w14:paraId="5E9DFCA6" w14:textId="77777777" w:rsidR="005F34C9" w:rsidRPr="004271BF" w:rsidRDefault="005F34C9" w:rsidP="005F34C9">
      <w:pPr>
        <w:spacing w:line="240" w:lineRule="auto"/>
        <w:jc w:val="center"/>
        <w:rPr>
          <w:rFonts w:eastAsiaTheme="minorEastAsia"/>
        </w:rPr>
      </w:pPr>
      <w:r w:rsidRPr="1BB67A11">
        <w:rPr>
          <w:rFonts w:eastAsiaTheme="minorEastAsia"/>
        </w:rPr>
        <w:t>_______________________________</w:t>
      </w:r>
    </w:p>
    <w:p w14:paraId="6DF25248" w14:textId="77777777" w:rsidR="005F34C9" w:rsidRPr="004271BF" w:rsidRDefault="005F34C9" w:rsidP="005F34C9">
      <w:pPr>
        <w:spacing w:line="240" w:lineRule="auto"/>
        <w:jc w:val="center"/>
        <w:rPr>
          <w:rFonts w:eastAsiaTheme="minorEastAsia"/>
        </w:rPr>
      </w:pPr>
      <w:r w:rsidRPr="1BB67A11">
        <w:rPr>
          <w:rFonts w:eastAsiaTheme="minorEastAsia"/>
          <w:highlight w:val="yellow"/>
        </w:rPr>
        <w:t>(ANOTE NOMBRE Y RUT DE INVESTIGADOR PRINCIPAL)</w:t>
      </w:r>
    </w:p>
    <w:p w14:paraId="3CBB87F7" w14:textId="77777777" w:rsidR="001F2CC8" w:rsidRDefault="001F2CC8"/>
    <w:sectPr w:rsidR="001F2CC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A856A" w14:textId="77777777" w:rsidR="00673023" w:rsidRDefault="00673023" w:rsidP="005F34C9">
      <w:pPr>
        <w:spacing w:after="0" w:line="240" w:lineRule="auto"/>
      </w:pPr>
      <w:r>
        <w:separator/>
      </w:r>
    </w:p>
  </w:endnote>
  <w:endnote w:type="continuationSeparator" w:id="0">
    <w:p w14:paraId="4C42C0D1" w14:textId="77777777" w:rsidR="00673023" w:rsidRDefault="00673023" w:rsidP="005F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9B410" w14:textId="77777777" w:rsidR="005F34C9" w:rsidRDefault="005F34C9" w:rsidP="005F34C9">
    <w:pPr>
      <w:pStyle w:val="Piedepgina"/>
    </w:pPr>
    <w:r>
      <w:t>Versión 4.2 – 6 JUNIO 2025</w:t>
    </w:r>
  </w:p>
  <w:p w14:paraId="4585D0B7" w14:textId="77777777" w:rsidR="005F34C9" w:rsidRDefault="005F3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67ADA" w14:textId="77777777" w:rsidR="00673023" w:rsidRDefault="00673023" w:rsidP="005F34C9">
      <w:pPr>
        <w:spacing w:after="0" w:line="240" w:lineRule="auto"/>
      </w:pPr>
      <w:r>
        <w:separator/>
      </w:r>
    </w:p>
  </w:footnote>
  <w:footnote w:type="continuationSeparator" w:id="0">
    <w:p w14:paraId="12626833" w14:textId="77777777" w:rsidR="00673023" w:rsidRDefault="00673023" w:rsidP="005F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42F3E"/>
    <w:multiLevelType w:val="hybridMultilevel"/>
    <w:tmpl w:val="21C275AA"/>
    <w:lvl w:ilvl="0" w:tplc="9CC4AF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11676"/>
    <w:multiLevelType w:val="hybridMultilevel"/>
    <w:tmpl w:val="4080C74E"/>
    <w:lvl w:ilvl="0" w:tplc="A060F2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AFAE34A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40"/>
        <w:szCs w:val="40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94845B2"/>
    <w:multiLevelType w:val="hybridMultilevel"/>
    <w:tmpl w:val="0B8C4548"/>
    <w:lvl w:ilvl="0" w:tplc="A060F2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80582">
    <w:abstractNumId w:val="0"/>
  </w:num>
  <w:num w:numId="2" w16cid:durableId="608781706">
    <w:abstractNumId w:val="1"/>
  </w:num>
  <w:num w:numId="3" w16cid:durableId="1069890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C9"/>
    <w:rsid w:val="001F2CC8"/>
    <w:rsid w:val="002541EF"/>
    <w:rsid w:val="005562E4"/>
    <w:rsid w:val="005F34C9"/>
    <w:rsid w:val="00673023"/>
    <w:rsid w:val="00AE6085"/>
    <w:rsid w:val="00BC3CAF"/>
    <w:rsid w:val="00E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09FC"/>
  <w15:chartTrackingRefBased/>
  <w15:docId w15:val="{D71A6FA6-B8BB-46BE-8D16-2A0D71F3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C9"/>
    <w:rPr>
      <w:rFonts w:eastAsia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5F3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34C9"/>
    <w:pPr>
      <w:keepNext/>
      <w:keepLines/>
      <w:spacing w:before="160" w:after="80"/>
      <w:outlineLvl w:val="2"/>
    </w:pPr>
    <w:rPr>
      <w:rFonts w:eastAsiaTheme="majorEastAsia" w:cstheme="majorBidi"/>
      <w:color w:val="864EA8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3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64EA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34C9"/>
    <w:pPr>
      <w:keepNext/>
      <w:keepLines/>
      <w:spacing w:before="80" w:after="40"/>
      <w:outlineLvl w:val="4"/>
    </w:pPr>
    <w:rPr>
      <w:rFonts w:eastAsiaTheme="majorEastAsia" w:cstheme="majorBidi"/>
      <w:color w:val="864EA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3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3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3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3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34C9"/>
    <w:rPr>
      <w:rFonts w:asciiTheme="majorHAnsi" w:eastAsiaTheme="majorEastAsia" w:hAnsiTheme="majorHAnsi" w:cstheme="majorBidi"/>
      <w:color w:val="864EA8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34C9"/>
    <w:rPr>
      <w:rFonts w:asciiTheme="majorHAnsi" w:eastAsiaTheme="majorEastAsia" w:hAnsiTheme="majorHAnsi" w:cstheme="majorBidi"/>
      <w:color w:val="864EA8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34C9"/>
    <w:rPr>
      <w:rFonts w:eastAsiaTheme="majorEastAsia" w:cstheme="majorBidi"/>
      <w:color w:val="864EA8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34C9"/>
    <w:rPr>
      <w:rFonts w:eastAsiaTheme="majorEastAsia" w:cstheme="majorBidi"/>
      <w:i/>
      <w:iCs/>
      <w:color w:val="864EA8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34C9"/>
    <w:rPr>
      <w:rFonts w:eastAsiaTheme="majorEastAsia" w:cstheme="majorBidi"/>
      <w:color w:val="864EA8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34C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34C9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34C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34C9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5F3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34C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5F3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34C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5F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34C9"/>
    <w:rPr>
      <w:rFonts w:ascii="Calibri" w:hAnsi="Calibri"/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5F34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34C9"/>
    <w:rPr>
      <w:i/>
      <w:iCs/>
      <w:color w:val="864EA8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34C9"/>
    <w:pPr>
      <w:pBdr>
        <w:top w:val="single" w:sz="4" w:space="10" w:color="864EA8" w:themeColor="accent1" w:themeShade="BF"/>
        <w:bottom w:val="single" w:sz="4" w:space="10" w:color="864EA8" w:themeColor="accent1" w:themeShade="BF"/>
      </w:pBdr>
      <w:spacing w:before="360" w:after="360"/>
      <w:ind w:left="864" w:right="864"/>
      <w:jc w:val="center"/>
    </w:pPr>
    <w:rPr>
      <w:i/>
      <w:iCs/>
      <w:color w:val="864EA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34C9"/>
    <w:rPr>
      <w:rFonts w:ascii="Calibri" w:hAnsi="Calibri"/>
      <w:i/>
      <w:iCs/>
      <w:color w:val="864EA8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5F34C9"/>
    <w:rPr>
      <w:b/>
      <w:bCs/>
      <w:smallCaps/>
      <w:color w:val="864EA8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3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4C9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5F3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4C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iolet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614CB7C6619A4682EAA7AF95DDFC42" ma:contentTypeVersion="14" ma:contentTypeDescription="Crear nuevo documento." ma:contentTypeScope="" ma:versionID="7da336b38a446ac5e986f2d3b812bfe9">
  <xsd:schema xmlns:xsd="http://www.w3.org/2001/XMLSchema" xmlns:xs="http://www.w3.org/2001/XMLSchema" xmlns:p="http://schemas.microsoft.com/office/2006/metadata/properties" xmlns:ns2="e08f2452-05e3-4e83-b587-5c73d4bfe300" xmlns:ns3="82ad7a25-c913-4d4d-a903-b7c0544f8cbf" targetNamespace="http://schemas.microsoft.com/office/2006/metadata/properties" ma:root="true" ma:fieldsID="08182902c8c95bdffb9163a0fd8f2bc8" ns2:_="" ns3:_="">
    <xsd:import namespace="e08f2452-05e3-4e83-b587-5c73d4bfe300"/>
    <xsd:import namespace="82ad7a25-c913-4d4d-a903-b7c0544f8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f2452-05e3-4e83-b587-5c73d4bfe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ec79b22-e48a-44ec-ac29-f9f8812af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7a25-c913-4d4d-a903-b7c0544f8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9df0d15-71c5-4ad8-962e-17637e3cee4f}" ma:internalName="TaxCatchAll" ma:showField="CatchAllData" ma:web="82ad7a25-c913-4d4d-a903-b7c0544f8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ad7a25-c913-4d4d-a903-b7c0544f8cbf" xsi:nil="true"/>
    <lcf76f155ced4ddcb4097134ff3c332f xmlns="e08f2452-05e3-4e83-b587-5c73d4bfe3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F928E0-418D-4CBB-892F-7730683F90CA}"/>
</file>

<file path=customXml/itemProps2.xml><?xml version="1.0" encoding="utf-8"?>
<ds:datastoreItem xmlns:ds="http://schemas.openxmlformats.org/officeDocument/2006/customXml" ds:itemID="{FA06BCB8-0E9F-4D5C-87E3-7BB7A65D4F6F}"/>
</file>

<file path=customXml/itemProps3.xml><?xml version="1.0" encoding="utf-8"?>
<ds:datastoreItem xmlns:ds="http://schemas.openxmlformats.org/officeDocument/2006/customXml" ds:itemID="{D58007EE-C7D4-4EFF-B31D-915A9CC74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 Bitrán</dc:creator>
  <cp:keywords/>
  <dc:description/>
  <cp:lastModifiedBy>Mirit Bitrán</cp:lastModifiedBy>
  <cp:revision>1</cp:revision>
  <dcterms:created xsi:type="dcterms:W3CDTF">2025-06-10T16:42:00Z</dcterms:created>
  <dcterms:modified xsi:type="dcterms:W3CDTF">2025-06-10T16:42:00Z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0x010100B2614CB7C6619A4682EAA7AF95DDFC42</vt:lpwstr>
  </property>
</Properties>
</file>